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3D" w:rsidRDefault="00F92B3D" w:rsidP="00F92B3D">
      <w:pPr>
        <w:pStyle w:val="a5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F92B3D" w:rsidRDefault="00F92B3D" w:rsidP="00F92B3D">
      <w:pPr>
        <w:pStyle w:val="a5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F92B3D" w:rsidRDefault="00F92B3D" w:rsidP="00F92B3D">
      <w:pPr>
        <w:pStyle w:val="a5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F92B3D" w:rsidRDefault="00F92B3D" w:rsidP="00F92B3D">
      <w:pPr>
        <w:pStyle w:val="a5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F92B3D" w:rsidRDefault="00F92B3D" w:rsidP="00F92B3D">
      <w:pPr>
        <w:pStyle w:val="a5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F92B3D" w:rsidRDefault="00F92B3D" w:rsidP="00F92B3D">
      <w:pPr>
        <w:pStyle w:val="a5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F92B3D" w:rsidRDefault="00F92B3D" w:rsidP="00F92B3D">
      <w:pPr>
        <w:pStyle w:val="a5"/>
        <w:jc w:val="both"/>
        <w:rPr>
          <w:rFonts w:ascii="Times New Roman" w:hAnsi="Times New Roman"/>
          <w:szCs w:val="28"/>
          <w:lang w:val="kk-KZ"/>
        </w:rPr>
      </w:pPr>
    </w:p>
    <w:p w:rsidR="00F92B3D" w:rsidRDefault="00F92B3D" w:rsidP="00F92B3D">
      <w:pPr>
        <w:pStyle w:val="a5"/>
        <w:jc w:val="both"/>
        <w:rPr>
          <w:rFonts w:ascii="Times New Roman" w:hAnsi="Times New Roman"/>
          <w:szCs w:val="28"/>
          <w:lang w:val="kk-KZ"/>
        </w:rPr>
      </w:pPr>
    </w:p>
    <w:p w:rsidR="00F92B3D" w:rsidRDefault="00F92B3D" w:rsidP="00F92B3D">
      <w:pPr>
        <w:pStyle w:val="a5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СҚО Тимирязев ауданының Ленин ауылдық округі әкімдігінің</w:t>
      </w:r>
    </w:p>
    <w:p w:rsidR="00F92B3D" w:rsidRDefault="00F92B3D" w:rsidP="00F92B3D">
      <w:pPr>
        <w:pStyle w:val="a5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 xml:space="preserve"> 201</w:t>
      </w:r>
      <w:r w:rsidR="001214B5">
        <w:rPr>
          <w:rFonts w:ascii="Times New Roman" w:hAnsi="Times New Roman"/>
          <w:b/>
          <w:szCs w:val="28"/>
          <w:lang w:val="kk-KZ"/>
        </w:rPr>
        <w:t>8</w:t>
      </w:r>
      <w:r>
        <w:rPr>
          <w:rFonts w:ascii="Times New Roman" w:hAnsi="Times New Roman"/>
          <w:b/>
          <w:szCs w:val="28"/>
          <w:lang w:val="kk-KZ"/>
        </w:rPr>
        <w:t xml:space="preserve"> жылы  мемлекеттік қызметтер көрсету мәселелері жөніндегі қызметі есебінің үлгі нысаны</w:t>
      </w:r>
    </w:p>
    <w:p w:rsidR="00F92B3D" w:rsidRDefault="00F92B3D" w:rsidP="00F92B3D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92B3D" w:rsidRDefault="00F92B3D" w:rsidP="00F92B3D">
      <w:pPr>
        <w:pStyle w:val="a6"/>
        <w:spacing w:after="0" w:line="240" w:lineRule="auto"/>
        <w:ind w:left="0" w:firstLine="720"/>
        <w:rPr>
          <w:szCs w:val="28"/>
          <w:lang w:val="kk-KZ"/>
        </w:rPr>
      </w:pPr>
      <w:r>
        <w:rPr>
          <w:szCs w:val="28"/>
          <w:lang w:val="kk-KZ"/>
        </w:rPr>
        <w:t>1. Жалпы ережелер.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Көрсетілетін қызметті беруші туралы мәліметтер – СҚО Тимирязев ауданының Ленин ауылдық округінің әкімдігі 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Мемлекеттік көрсетілетін қызметтер туралы ақпарат: 201</w:t>
      </w:r>
      <w:r w:rsidR="001214B5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1214B5">
        <w:rPr>
          <w:rFonts w:ascii="Times New Roman" w:hAnsi="Times New Roman"/>
          <w:sz w:val="28"/>
          <w:szCs w:val="28"/>
          <w:lang w:val="kk-KZ"/>
        </w:rPr>
        <w:t>32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халыққа қызмет көрсету орталығы арқылы  көрсетілген мемлекеттік қызметтер саны – 0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. 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көрсетілген қызмет ,ақылы қызыметінде және тегін  негізде көрсетілді:</w:t>
      </w:r>
      <w:r w:rsidR="001214B5">
        <w:rPr>
          <w:rFonts w:ascii="Times New Roman" w:hAnsi="Times New Roman"/>
          <w:sz w:val="28"/>
          <w:szCs w:val="28"/>
          <w:lang w:val="kk-KZ"/>
        </w:rPr>
        <w:t>32</w:t>
      </w:r>
      <w:r>
        <w:rPr>
          <w:rFonts w:ascii="Times New Roman" w:hAnsi="Times New Roman"/>
          <w:sz w:val="28"/>
          <w:szCs w:val="28"/>
          <w:lang w:val="kk-KZ"/>
        </w:rPr>
        <w:t>-ақысызқа, барлық көрсетілген мемлекеттік қызмет ақылы -0,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нысанында және электрондық нысанда : қағаз нысынында </w:t>
      </w:r>
      <w:r w:rsidR="001214B5">
        <w:rPr>
          <w:rFonts w:ascii="Times New Roman" w:hAnsi="Times New Roman"/>
          <w:sz w:val="28"/>
          <w:szCs w:val="28"/>
          <w:lang w:val="kk-KZ"/>
        </w:rPr>
        <w:t>32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 көрсетілді.</w:t>
      </w:r>
    </w:p>
    <w:p w:rsidR="00F92B3D" w:rsidRDefault="00F92B3D" w:rsidP="00F92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бекітілген стандартары және мемлекеттік қызыметкерлердің тәртібі -8 мемлекетік қызыметкерлер стандарты көрсетілді.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3) 201</w:t>
      </w:r>
      <w:r w:rsidR="001214B5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жылы барынша талап ететін мемлекеттік көрсетілетін қызметтер -   анықтама беру және «Қосалқы шаруашылықтың болуы туралы»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2. Көрсетілетін қызметті алушылармен жұмыс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Ақпарат тұрақты негізде аудандық «Нива» және «Көтерілген тың» газеттерінде мемлекеттік және орыс тілінде жарияланады және аудан әкімінің </w:t>
      </w:r>
      <w:r w:rsidR="0020265D">
        <w:rPr>
          <w:rFonts w:ascii="Times New Roman" w:hAnsi="Times New Roman"/>
          <w:sz w:val="28"/>
          <w:szCs w:val="28"/>
        </w:rPr>
        <w:fldChar w:fldCharType="begin"/>
      </w:r>
      <w:r w:rsidRPr="00F92B3D">
        <w:rPr>
          <w:rFonts w:ascii="Times New Roman" w:hAnsi="Times New Roman"/>
          <w:sz w:val="28"/>
          <w:szCs w:val="28"/>
          <w:lang w:val="kk-KZ"/>
        </w:rPr>
        <w:instrText xml:space="preserve"> HYPERLINK "http://www.tm.sko.kz" </w:instrText>
      </w:r>
      <w:r w:rsidR="0020265D">
        <w:rPr>
          <w:rFonts w:ascii="Times New Roman" w:hAnsi="Times New Roman"/>
          <w:sz w:val="28"/>
          <w:szCs w:val="28"/>
        </w:rPr>
        <w:fldChar w:fldCharType="separate"/>
      </w:r>
      <w:r>
        <w:rPr>
          <w:rStyle w:val="a3"/>
          <w:sz w:val="28"/>
          <w:szCs w:val="28"/>
          <w:lang w:val="kk-KZ"/>
        </w:rPr>
        <w:t>www.tm.sko.kz</w:t>
      </w:r>
      <w:r w:rsidR="0020265D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2) Стандарт жобаларын орталық мемлекеттік органдары әзірлейді, ММ басшылары және ауылдық округ әкімдерімен дөңгелек үстел арқылы талқыланды, 201</w:t>
      </w:r>
      <w:r w:rsidR="001214B5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жылғы мамыр айында стандарт жобаларын талқылау өткізілді.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3) Мемлекеттік қызметтер көрсету процесінің ашықтығын қамтамасыз ету үшін (түсіндіру жұмыстары): мемлекеттік қызметтер көрсету сұрақтарына кеңестер өткізілуде.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үшін орталық мемлекеттік органдарға жыл сайын ұсыныстар енгізіледі.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 өткізеді.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ab/>
        <w:t>3) мемлекеттік қызметтер көрсету процестерін нормативтік-құқықтық жетілдіру бойынша еңгізіледі.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сапасы бойынша шағым түскен жоқ.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3) Мемлекеттік қызметтер көрсету сапасын бағалау және бақылау жөніндегі уәкілетті орган жүргізген мемлекеттік қызмет көрсету сапасын ішкі бақылау нәтижелері жойылды.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4) Өткен жылы мониторинг Ұлттық кәсіпкерлер палатасымен жүргізілді, Тимирязев ауданында мемлекеттік қызметті көрсету кезінде - жақсы.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5. Мемлекеттік қызмет көрсетудің одан әрі тиімділігін және көрсетілетін қызметтерді алушылардың  қанағаттандыруы үшін.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Ленин ауылдық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</w:t>
      </w:r>
      <w:r w:rsidR="001214B5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А.Қапенов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F92B3D" w:rsidRDefault="00F92B3D" w:rsidP="00F92B3D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F92B3D" w:rsidRDefault="00F92B3D" w:rsidP="00F92B3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2017 жылы мемлекеттік қызметтер көрсету мәселесі жөніндегі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F92B3D" w:rsidRDefault="00F92B3D" w:rsidP="00F92B3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F92B3D" w:rsidRDefault="00F92B3D" w:rsidP="00F92B3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134"/>
        <w:gridCol w:w="1725"/>
        <w:gridCol w:w="969"/>
        <w:gridCol w:w="1476"/>
        <w:gridCol w:w="1359"/>
        <w:gridCol w:w="1842"/>
      </w:tblGrid>
      <w:tr w:rsidR="00F92B3D" w:rsidTr="00F92B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F92B3D" w:rsidTr="00F92B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F92B3D" w:rsidTr="00F92B3D">
        <w:trPr>
          <w:trHeight w:val="3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3D" w:rsidRDefault="00F92B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Ленин ауылдық </w:t>
      </w:r>
    </w:p>
    <w:p w:rsidR="00F92B3D" w:rsidRDefault="00F92B3D" w:rsidP="00F92B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м.а                                                                             А.Қапенов </w:t>
      </w: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2B3D" w:rsidRDefault="00F92B3D" w:rsidP="00F92B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602E" w:rsidRPr="00F92B3D" w:rsidRDefault="0046602E">
      <w:pPr>
        <w:rPr>
          <w:lang w:val="kk-KZ"/>
        </w:rPr>
      </w:pPr>
    </w:p>
    <w:sectPr w:rsidR="0046602E" w:rsidRPr="00F92B3D" w:rsidSect="00202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B3D"/>
    <w:rsid w:val="001214B5"/>
    <w:rsid w:val="0020265D"/>
    <w:rsid w:val="0046602E"/>
    <w:rsid w:val="00A05F1E"/>
    <w:rsid w:val="00F9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2B3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2B3D"/>
    <w:pPr>
      <w:spacing w:after="360" w:line="380" w:lineRule="atLeast"/>
    </w:pPr>
    <w:rPr>
      <w:rFonts w:ascii="Arial" w:eastAsia="Times New Roman" w:hAnsi="Arial" w:cs="Arial"/>
      <w:color w:val="666666"/>
      <w:spacing w:val="2"/>
      <w:sz w:val="26"/>
      <w:szCs w:val="26"/>
    </w:rPr>
  </w:style>
  <w:style w:type="paragraph" w:styleId="a5">
    <w:name w:val="No Spacing"/>
    <w:uiPriority w:val="99"/>
    <w:qFormat/>
    <w:rsid w:val="00F92B3D"/>
    <w:pPr>
      <w:spacing w:after="0" w:line="240" w:lineRule="auto"/>
    </w:pPr>
    <w:rPr>
      <w:rFonts w:ascii="Calibri" w:eastAsia="Times New Roman" w:hAnsi="Calibri" w:cs="Times New Roman"/>
      <w:sz w:val="28"/>
      <w:lang w:eastAsia="en-US"/>
    </w:rPr>
  </w:style>
  <w:style w:type="paragraph" w:styleId="a6">
    <w:name w:val="List Paragraph"/>
    <w:basedOn w:val="a"/>
    <w:uiPriority w:val="99"/>
    <w:qFormat/>
    <w:rsid w:val="00F92B3D"/>
    <w:pPr>
      <w:ind w:left="720"/>
      <w:contextualSpacing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3014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Рашит</dc:creator>
  <cp:lastModifiedBy>lenokr</cp:lastModifiedBy>
  <cp:revision>2</cp:revision>
  <dcterms:created xsi:type="dcterms:W3CDTF">2019-03-04T10:08:00Z</dcterms:created>
  <dcterms:modified xsi:type="dcterms:W3CDTF">2019-03-04T10:08:00Z</dcterms:modified>
</cp:coreProperties>
</file>